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C9CBF" w14:textId="4DB25B36" w:rsidR="00BC47EB" w:rsidRDefault="00756BBE" w:rsidP="00D8386A">
      <w:pPr>
        <w:ind w:right="3"/>
        <w:jc w:val="center"/>
        <w:rPr>
          <w:rFonts w:ascii="Arial" w:hAnsi="Arial" w:cs="Arial"/>
          <w:b/>
          <w:color w:val="000000"/>
          <w:u w:val="single"/>
          <w:lang w:eastAsia="ar-SA"/>
        </w:rPr>
      </w:pPr>
      <w:r>
        <w:rPr>
          <w:rFonts w:ascii="Arial" w:hAnsi="Arial" w:cs="Arial"/>
          <w:b/>
          <w:color w:val="000000"/>
          <w:u w:val="single"/>
          <w:lang w:eastAsia="ar-SA"/>
        </w:rPr>
        <w:t xml:space="preserve"> </w:t>
      </w:r>
      <w:r w:rsidR="007E01C1"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7E2DC048" w14:textId="27023108" w:rsidR="0011401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8A21B2">
        <w:rPr>
          <w:rFonts w:ascii="Arial" w:hAnsi="Arial" w:cs="Arial"/>
          <w:b/>
          <w:bCs/>
          <w:color w:val="000000"/>
          <w:sz w:val="20"/>
          <w:szCs w:val="20"/>
          <w:lang w:eastAsia="ar-SA"/>
        </w:rPr>
        <w:t>0</w:t>
      </w:r>
      <w:r w:rsidR="004D2BF5">
        <w:rPr>
          <w:rFonts w:ascii="Arial" w:hAnsi="Arial" w:cs="Arial"/>
          <w:b/>
          <w:bCs/>
          <w:color w:val="000000"/>
          <w:sz w:val="20"/>
          <w:szCs w:val="20"/>
          <w:lang w:eastAsia="ar-SA"/>
        </w:rPr>
        <w:t>49</w:t>
      </w:r>
      <w:r w:rsidR="008A21B2">
        <w:rPr>
          <w:rFonts w:ascii="Arial" w:hAnsi="Arial" w:cs="Arial"/>
          <w:b/>
          <w:bCs/>
          <w:color w:val="000000"/>
          <w:sz w:val="20"/>
          <w:szCs w:val="20"/>
          <w:lang w:eastAsia="ar-SA"/>
        </w:rPr>
        <w:t>/202</w:t>
      </w:r>
      <w:r w:rsidR="003E005B">
        <w:rPr>
          <w:rFonts w:ascii="Arial" w:hAnsi="Arial" w:cs="Arial"/>
          <w:b/>
          <w:bCs/>
          <w:color w:val="000000"/>
          <w:sz w:val="20"/>
          <w:szCs w:val="20"/>
          <w:lang w:eastAsia="ar-SA"/>
        </w:rPr>
        <w:t>6</w:t>
      </w:r>
      <w:r w:rsidR="008A21B2">
        <w:rPr>
          <w:rFonts w:ascii="Arial" w:hAnsi="Arial" w:cs="Arial"/>
          <w:b/>
          <w:bCs/>
          <w:color w:val="000000"/>
          <w:sz w:val="20"/>
          <w:szCs w:val="20"/>
          <w:lang w:eastAsia="ar-SA"/>
        </w:rPr>
        <w:tab/>
      </w:r>
      <w:r w:rsidR="00A251B6">
        <w:rPr>
          <w:rFonts w:ascii="Arial" w:hAnsi="Arial" w:cs="Arial"/>
          <w:b/>
          <w:bCs/>
          <w:color w:val="000000"/>
          <w:sz w:val="20"/>
          <w:szCs w:val="20"/>
          <w:lang w:eastAsia="ar-SA"/>
        </w:rPr>
        <w:t xml:space="preserve"> </w:t>
      </w:r>
    </w:p>
    <w:p w14:paraId="16631E12" w14:textId="25708FBB"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PROCESSO ADMINISTRATIVO N° </w:t>
      </w:r>
      <w:r w:rsidR="00993020">
        <w:rPr>
          <w:rFonts w:ascii="Arial" w:hAnsi="Arial" w:cs="Arial"/>
          <w:b/>
          <w:bCs/>
          <w:color w:val="000000"/>
          <w:sz w:val="20"/>
          <w:szCs w:val="20"/>
          <w:lang w:eastAsia="ar-SA"/>
        </w:rPr>
        <w:t>2061</w:t>
      </w:r>
      <w:r w:rsidRPr="007E01C1">
        <w:rPr>
          <w:rFonts w:ascii="Arial" w:hAnsi="Arial" w:cs="Arial"/>
          <w:b/>
          <w:bCs/>
          <w:color w:val="000000"/>
          <w:sz w:val="20"/>
          <w:szCs w:val="20"/>
          <w:lang w:eastAsia="ar-SA"/>
        </w:rPr>
        <w:t>/202</w:t>
      </w:r>
      <w:r w:rsidR="003E005B">
        <w:rPr>
          <w:rFonts w:ascii="Arial" w:hAnsi="Arial" w:cs="Arial"/>
          <w:b/>
          <w:bCs/>
          <w:color w:val="000000"/>
          <w:sz w:val="20"/>
          <w:szCs w:val="20"/>
          <w:lang w:eastAsia="ar-SA"/>
        </w:rPr>
        <w:t>6</w:t>
      </w:r>
    </w:p>
    <w:p w14:paraId="0C28400C" w14:textId="5838C6C4" w:rsidR="0011401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p>
    <w:p w14:paraId="73856483" w14:textId="6B36F28D" w:rsidR="007E01C1" w:rsidRPr="007E01C1" w:rsidRDefault="007E01C1" w:rsidP="004D5AE2">
      <w:pPr>
        <w:ind w:right="6"/>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TIPO: </w:t>
      </w:r>
      <w:r w:rsidR="008471E9">
        <w:rPr>
          <w:rFonts w:ascii="Arial" w:hAnsi="Arial" w:cs="Arial"/>
          <w:b/>
          <w:bCs/>
          <w:color w:val="000000"/>
          <w:sz w:val="20"/>
          <w:szCs w:val="20"/>
          <w:lang w:eastAsia="ar-SA"/>
        </w:rPr>
        <w:t>MENOR PREÇO</w:t>
      </w:r>
      <w:r w:rsidR="006615F0">
        <w:rPr>
          <w:rFonts w:ascii="Arial" w:hAnsi="Arial" w:cs="Arial"/>
          <w:b/>
          <w:bCs/>
          <w:color w:val="000000"/>
          <w:sz w:val="20"/>
          <w:szCs w:val="20"/>
          <w:lang w:eastAsia="ar-SA"/>
        </w:rPr>
        <w:t xml:space="preserve"> </w:t>
      </w:r>
      <w:r w:rsidR="00D35A34">
        <w:rPr>
          <w:rFonts w:ascii="Arial" w:hAnsi="Arial" w:cs="Arial"/>
          <w:b/>
          <w:bCs/>
          <w:color w:val="000000"/>
          <w:sz w:val="20"/>
          <w:szCs w:val="20"/>
          <w:lang w:eastAsia="ar-SA"/>
        </w:rPr>
        <w:t xml:space="preserve">POR </w:t>
      </w:r>
      <w:r w:rsidR="00FB7BEC">
        <w:rPr>
          <w:rFonts w:ascii="Arial" w:hAnsi="Arial" w:cs="Arial"/>
          <w:b/>
          <w:bCs/>
          <w:color w:val="000000"/>
          <w:sz w:val="20"/>
          <w:szCs w:val="20"/>
          <w:lang w:eastAsia="ar-SA"/>
        </w:rPr>
        <w:t>ITEM</w:t>
      </w:r>
    </w:p>
    <w:p w14:paraId="5F6DFCD5" w14:textId="41134847" w:rsidR="007E01C1" w:rsidRDefault="007E01C1" w:rsidP="008A21B2">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OBJETO: </w:t>
      </w:r>
      <w:r w:rsidR="00993020" w:rsidRPr="00993020">
        <w:rPr>
          <w:rFonts w:ascii="Arial" w:hAnsi="Arial" w:cs="Arial"/>
          <w:b/>
          <w:bCs/>
          <w:color w:val="000000"/>
          <w:sz w:val="20"/>
          <w:szCs w:val="20"/>
          <w:lang w:eastAsia="ar-SA"/>
        </w:rPr>
        <w:t>AQUISIÇÃO DE EQUIPAMENTOS PARA CONSTRUÇÃO</w:t>
      </w:r>
    </w:p>
    <w:p w14:paraId="791185D8" w14:textId="77777777" w:rsidR="00993020" w:rsidRDefault="00993020" w:rsidP="008A21B2">
      <w:pPr>
        <w:ind w:left="11" w:right="6" w:hanging="11"/>
        <w:jc w:val="both"/>
        <w:rPr>
          <w:rFonts w:ascii="Arial" w:hAnsi="Arial" w:cs="Arial"/>
          <w:b/>
          <w:bCs/>
          <w:color w:val="000000"/>
          <w:sz w:val="20"/>
          <w:szCs w:val="20"/>
          <w:lang w:eastAsia="ar-SA"/>
        </w:rPr>
      </w:pPr>
    </w:p>
    <w:tbl>
      <w:tblPr>
        <w:tblW w:w="10047" w:type="dxa"/>
        <w:tblCellMar>
          <w:left w:w="70" w:type="dxa"/>
          <w:right w:w="70" w:type="dxa"/>
        </w:tblCellMar>
        <w:tblLook w:val="04A0" w:firstRow="1" w:lastRow="0" w:firstColumn="1" w:lastColumn="0" w:noHBand="0" w:noVBand="1"/>
      </w:tblPr>
      <w:tblGrid>
        <w:gridCol w:w="524"/>
        <w:gridCol w:w="5567"/>
        <w:gridCol w:w="899"/>
        <w:gridCol w:w="859"/>
        <w:gridCol w:w="1099"/>
        <w:gridCol w:w="1099"/>
      </w:tblGrid>
      <w:tr w:rsidR="00993020" w14:paraId="017467C8" w14:textId="77777777" w:rsidTr="00993020">
        <w:trPr>
          <w:trHeight w:val="408"/>
        </w:trPr>
        <w:tc>
          <w:tcPr>
            <w:tcW w:w="524"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2C4BBFB6" w14:textId="77777777" w:rsidR="00993020" w:rsidRDefault="00993020">
            <w:pPr>
              <w:jc w:val="center"/>
              <w:rPr>
                <w:rFonts w:ascii="Arial" w:hAnsi="Arial" w:cs="Arial"/>
                <w:b/>
                <w:bCs/>
                <w:sz w:val="16"/>
                <w:szCs w:val="16"/>
              </w:rPr>
            </w:pPr>
            <w:r>
              <w:rPr>
                <w:rFonts w:ascii="Arial" w:hAnsi="Arial" w:cs="Arial"/>
                <w:b/>
                <w:bCs/>
                <w:sz w:val="16"/>
                <w:szCs w:val="16"/>
              </w:rPr>
              <w:t>ITEM</w:t>
            </w:r>
          </w:p>
        </w:tc>
        <w:tc>
          <w:tcPr>
            <w:tcW w:w="5567" w:type="dxa"/>
            <w:tcBorders>
              <w:top w:val="single" w:sz="4" w:space="0" w:color="808080"/>
              <w:left w:val="nil"/>
              <w:bottom w:val="single" w:sz="4" w:space="0" w:color="808080"/>
              <w:right w:val="single" w:sz="4" w:space="0" w:color="808080"/>
            </w:tcBorders>
            <w:shd w:val="clear" w:color="000000" w:fill="C0C0C0"/>
            <w:vAlign w:val="center"/>
            <w:hideMark/>
          </w:tcPr>
          <w:p w14:paraId="71067A56" w14:textId="77777777" w:rsidR="00993020" w:rsidRDefault="00993020">
            <w:pPr>
              <w:jc w:val="center"/>
              <w:rPr>
                <w:rFonts w:ascii="Arial" w:hAnsi="Arial" w:cs="Arial"/>
                <w:b/>
                <w:bCs/>
                <w:sz w:val="16"/>
                <w:szCs w:val="16"/>
              </w:rPr>
            </w:pPr>
            <w:r>
              <w:rPr>
                <w:rFonts w:ascii="Arial" w:hAnsi="Arial" w:cs="Arial"/>
                <w:b/>
                <w:bCs/>
                <w:sz w:val="16"/>
                <w:szCs w:val="16"/>
              </w:rPr>
              <w:t>DESCRIÇÃO</w:t>
            </w:r>
          </w:p>
        </w:tc>
        <w:tc>
          <w:tcPr>
            <w:tcW w:w="899" w:type="dxa"/>
            <w:tcBorders>
              <w:top w:val="single" w:sz="4" w:space="0" w:color="808080"/>
              <w:left w:val="nil"/>
              <w:bottom w:val="single" w:sz="4" w:space="0" w:color="808080"/>
              <w:right w:val="single" w:sz="4" w:space="0" w:color="808080"/>
            </w:tcBorders>
            <w:shd w:val="clear" w:color="000000" w:fill="C0C0C0"/>
            <w:vAlign w:val="center"/>
            <w:hideMark/>
          </w:tcPr>
          <w:p w14:paraId="2090318D" w14:textId="77777777" w:rsidR="00993020" w:rsidRDefault="00993020">
            <w:pPr>
              <w:jc w:val="center"/>
              <w:rPr>
                <w:rFonts w:ascii="Arial" w:hAnsi="Arial" w:cs="Arial"/>
                <w:b/>
                <w:bCs/>
                <w:sz w:val="16"/>
                <w:szCs w:val="16"/>
              </w:rPr>
            </w:pPr>
            <w:r>
              <w:rPr>
                <w:rFonts w:ascii="Arial" w:hAnsi="Arial" w:cs="Arial"/>
                <w:b/>
                <w:bCs/>
                <w:sz w:val="16"/>
                <w:szCs w:val="16"/>
              </w:rPr>
              <w:t>UND</w:t>
            </w:r>
          </w:p>
        </w:tc>
        <w:tc>
          <w:tcPr>
            <w:tcW w:w="859" w:type="dxa"/>
            <w:tcBorders>
              <w:top w:val="single" w:sz="4" w:space="0" w:color="808080"/>
              <w:left w:val="nil"/>
              <w:bottom w:val="single" w:sz="4" w:space="0" w:color="808080"/>
              <w:right w:val="single" w:sz="4" w:space="0" w:color="808080"/>
            </w:tcBorders>
            <w:shd w:val="clear" w:color="000000" w:fill="C0C0C0"/>
            <w:vAlign w:val="center"/>
            <w:hideMark/>
          </w:tcPr>
          <w:p w14:paraId="56C9AEE2" w14:textId="77777777" w:rsidR="00993020" w:rsidRDefault="00993020">
            <w:pPr>
              <w:jc w:val="center"/>
              <w:rPr>
                <w:rFonts w:ascii="Arial" w:hAnsi="Arial" w:cs="Arial"/>
                <w:b/>
                <w:bCs/>
                <w:sz w:val="16"/>
                <w:szCs w:val="16"/>
              </w:rPr>
            </w:pPr>
            <w:r>
              <w:rPr>
                <w:rFonts w:ascii="Arial" w:hAnsi="Arial" w:cs="Arial"/>
                <w:b/>
                <w:bCs/>
                <w:sz w:val="16"/>
                <w:szCs w:val="16"/>
              </w:rPr>
              <w:t>QUANT</w:t>
            </w:r>
          </w:p>
        </w:tc>
        <w:tc>
          <w:tcPr>
            <w:tcW w:w="1099" w:type="dxa"/>
            <w:tcBorders>
              <w:top w:val="single" w:sz="4" w:space="0" w:color="808080"/>
              <w:left w:val="nil"/>
              <w:bottom w:val="single" w:sz="4" w:space="0" w:color="808080"/>
              <w:right w:val="single" w:sz="4" w:space="0" w:color="808080"/>
            </w:tcBorders>
            <w:shd w:val="clear" w:color="000000" w:fill="C0C0C0"/>
            <w:vAlign w:val="center"/>
            <w:hideMark/>
          </w:tcPr>
          <w:p w14:paraId="4A7B762C" w14:textId="77777777" w:rsidR="00993020" w:rsidRDefault="00993020">
            <w:pPr>
              <w:jc w:val="center"/>
              <w:rPr>
                <w:rFonts w:ascii="Arial" w:hAnsi="Arial" w:cs="Arial"/>
                <w:b/>
                <w:bCs/>
                <w:sz w:val="16"/>
                <w:szCs w:val="16"/>
              </w:rPr>
            </w:pPr>
            <w:r>
              <w:rPr>
                <w:rFonts w:ascii="Arial" w:hAnsi="Arial" w:cs="Arial"/>
                <w:b/>
                <w:bCs/>
                <w:sz w:val="16"/>
                <w:szCs w:val="16"/>
              </w:rPr>
              <w:t>Valor Proposto</w:t>
            </w:r>
          </w:p>
        </w:tc>
        <w:tc>
          <w:tcPr>
            <w:tcW w:w="1099" w:type="dxa"/>
            <w:tcBorders>
              <w:top w:val="single" w:sz="4" w:space="0" w:color="808080"/>
              <w:left w:val="nil"/>
              <w:bottom w:val="single" w:sz="4" w:space="0" w:color="808080"/>
              <w:right w:val="single" w:sz="4" w:space="0" w:color="808080"/>
            </w:tcBorders>
            <w:shd w:val="clear" w:color="000000" w:fill="C0C0C0"/>
            <w:vAlign w:val="center"/>
            <w:hideMark/>
          </w:tcPr>
          <w:p w14:paraId="7D715FC8" w14:textId="77777777" w:rsidR="00993020" w:rsidRDefault="00993020">
            <w:pPr>
              <w:jc w:val="center"/>
              <w:rPr>
                <w:rFonts w:ascii="Arial" w:hAnsi="Arial" w:cs="Arial"/>
                <w:b/>
                <w:bCs/>
                <w:sz w:val="16"/>
                <w:szCs w:val="16"/>
              </w:rPr>
            </w:pPr>
            <w:r>
              <w:rPr>
                <w:rFonts w:ascii="Arial" w:hAnsi="Arial" w:cs="Arial"/>
                <w:b/>
                <w:bCs/>
                <w:sz w:val="16"/>
                <w:szCs w:val="16"/>
              </w:rPr>
              <w:t xml:space="preserve">Valor Total </w:t>
            </w:r>
          </w:p>
        </w:tc>
      </w:tr>
      <w:tr w:rsidR="00993020" w14:paraId="633A4171" w14:textId="77777777" w:rsidTr="00993020">
        <w:trPr>
          <w:trHeight w:val="1224"/>
        </w:trPr>
        <w:tc>
          <w:tcPr>
            <w:tcW w:w="524" w:type="dxa"/>
            <w:tcBorders>
              <w:top w:val="nil"/>
              <w:left w:val="single" w:sz="4" w:space="0" w:color="808080"/>
              <w:bottom w:val="single" w:sz="4" w:space="0" w:color="808080"/>
              <w:right w:val="single" w:sz="4" w:space="0" w:color="808080"/>
            </w:tcBorders>
            <w:vAlign w:val="center"/>
            <w:hideMark/>
          </w:tcPr>
          <w:p w14:paraId="69BE1B53" w14:textId="77777777" w:rsidR="00993020" w:rsidRDefault="00993020">
            <w:pPr>
              <w:jc w:val="center"/>
              <w:rPr>
                <w:rFonts w:ascii="Arial" w:hAnsi="Arial" w:cs="Arial"/>
                <w:sz w:val="16"/>
                <w:szCs w:val="16"/>
              </w:rPr>
            </w:pPr>
            <w:r>
              <w:rPr>
                <w:rFonts w:ascii="Arial" w:hAnsi="Arial" w:cs="Arial"/>
                <w:sz w:val="16"/>
                <w:szCs w:val="16"/>
              </w:rPr>
              <w:t>01</w:t>
            </w:r>
          </w:p>
        </w:tc>
        <w:tc>
          <w:tcPr>
            <w:tcW w:w="5567" w:type="dxa"/>
            <w:tcBorders>
              <w:top w:val="nil"/>
              <w:left w:val="nil"/>
              <w:bottom w:val="single" w:sz="4" w:space="0" w:color="808080"/>
              <w:right w:val="single" w:sz="4" w:space="0" w:color="808080"/>
            </w:tcBorders>
            <w:vAlign w:val="center"/>
            <w:hideMark/>
          </w:tcPr>
          <w:p w14:paraId="3D2B3DC8" w14:textId="77777777" w:rsidR="00993020" w:rsidRDefault="00993020">
            <w:pPr>
              <w:rPr>
                <w:rFonts w:ascii="Arial" w:hAnsi="Arial" w:cs="Arial"/>
                <w:sz w:val="16"/>
                <w:szCs w:val="16"/>
              </w:rPr>
            </w:pPr>
            <w:r>
              <w:rPr>
                <w:rFonts w:ascii="Arial" w:hAnsi="Arial" w:cs="Arial"/>
                <w:sz w:val="16"/>
                <w:szCs w:val="16"/>
              </w:rPr>
              <w:t>BETONEIRA 02 CV 400 LITROS 01 TRAÇO MAX MOTOR PROFISSIONAL COR AMARELO. TENSÃO(V): 127, POTÊNCIA DO MOTOR DE 2CV, GARANTINDO EFICIÊNCIA NAS OPERAÇÕES, CAPACIDADE DO TAMBRO DE 400L PARA GRANDES VOLUMES DE MISTURA. PRODUÇÃO HORÁRIA DE ATÉ 5,6 M2, IDEAL PARA OBRAS DE GRANE PORTE. PESO ROBUSTO DE 153,55 KG, PROPORCIONANDO ESTABILIDADE DURANTE O USO. FUNDO TRIPLO</w:t>
            </w:r>
          </w:p>
        </w:tc>
        <w:tc>
          <w:tcPr>
            <w:tcW w:w="899" w:type="dxa"/>
            <w:tcBorders>
              <w:top w:val="nil"/>
              <w:left w:val="nil"/>
              <w:bottom w:val="single" w:sz="4" w:space="0" w:color="808080"/>
              <w:right w:val="single" w:sz="4" w:space="0" w:color="808080"/>
            </w:tcBorders>
            <w:vAlign w:val="center"/>
            <w:hideMark/>
          </w:tcPr>
          <w:p w14:paraId="3EEE05E9" w14:textId="77777777" w:rsidR="00993020" w:rsidRDefault="00993020">
            <w:pPr>
              <w:jc w:val="center"/>
              <w:rPr>
                <w:rFonts w:ascii="Arial" w:hAnsi="Arial" w:cs="Arial"/>
                <w:color w:val="000000"/>
                <w:sz w:val="16"/>
                <w:szCs w:val="16"/>
              </w:rPr>
            </w:pPr>
            <w:r>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vAlign w:val="center"/>
            <w:hideMark/>
          </w:tcPr>
          <w:p w14:paraId="4C6596D5" w14:textId="77777777" w:rsidR="00993020" w:rsidRDefault="00993020">
            <w:pPr>
              <w:jc w:val="center"/>
              <w:rPr>
                <w:rFonts w:ascii="Arial" w:hAnsi="Arial" w:cs="Arial"/>
                <w:sz w:val="16"/>
                <w:szCs w:val="16"/>
              </w:rPr>
            </w:pPr>
            <w:r>
              <w:rPr>
                <w:rFonts w:ascii="Arial" w:hAnsi="Arial" w:cs="Arial"/>
                <w:sz w:val="16"/>
                <w:szCs w:val="16"/>
              </w:rPr>
              <w:t>01</w:t>
            </w:r>
          </w:p>
        </w:tc>
        <w:tc>
          <w:tcPr>
            <w:tcW w:w="1099" w:type="dxa"/>
            <w:tcBorders>
              <w:top w:val="nil"/>
              <w:left w:val="nil"/>
              <w:bottom w:val="single" w:sz="4" w:space="0" w:color="808080"/>
              <w:right w:val="single" w:sz="4" w:space="0" w:color="808080"/>
            </w:tcBorders>
            <w:vAlign w:val="center"/>
            <w:hideMark/>
          </w:tcPr>
          <w:p w14:paraId="056AE945" w14:textId="77777777" w:rsidR="00993020" w:rsidRDefault="00993020">
            <w:pPr>
              <w:jc w:val="center"/>
              <w:rPr>
                <w:rFonts w:ascii="Arial" w:hAnsi="Arial" w:cs="Arial"/>
                <w:sz w:val="16"/>
                <w:szCs w:val="16"/>
              </w:rPr>
            </w:pPr>
            <w:r>
              <w:rPr>
                <w:rFonts w:ascii="Arial" w:hAnsi="Arial" w:cs="Arial"/>
                <w:sz w:val="16"/>
                <w:szCs w:val="16"/>
              </w:rPr>
              <w:t>4.972,67</w:t>
            </w:r>
          </w:p>
        </w:tc>
        <w:tc>
          <w:tcPr>
            <w:tcW w:w="1099" w:type="dxa"/>
            <w:tcBorders>
              <w:top w:val="nil"/>
              <w:left w:val="nil"/>
              <w:bottom w:val="single" w:sz="4" w:space="0" w:color="808080"/>
              <w:right w:val="single" w:sz="4" w:space="0" w:color="808080"/>
            </w:tcBorders>
            <w:vAlign w:val="center"/>
            <w:hideMark/>
          </w:tcPr>
          <w:p w14:paraId="7183AABE" w14:textId="77777777" w:rsidR="00993020" w:rsidRDefault="00993020">
            <w:pPr>
              <w:jc w:val="center"/>
              <w:rPr>
                <w:rFonts w:ascii="Arial" w:hAnsi="Arial" w:cs="Arial"/>
                <w:b/>
                <w:bCs/>
                <w:sz w:val="16"/>
                <w:szCs w:val="16"/>
              </w:rPr>
            </w:pPr>
            <w:r>
              <w:rPr>
                <w:rFonts w:ascii="Arial" w:hAnsi="Arial" w:cs="Arial"/>
                <w:b/>
                <w:bCs/>
                <w:sz w:val="16"/>
                <w:szCs w:val="16"/>
              </w:rPr>
              <w:t>4.972,67</w:t>
            </w:r>
          </w:p>
        </w:tc>
      </w:tr>
      <w:tr w:rsidR="00993020" w14:paraId="11108EB6" w14:textId="77777777" w:rsidTr="00993020">
        <w:trPr>
          <w:trHeight w:val="612"/>
        </w:trPr>
        <w:tc>
          <w:tcPr>
            <w:tcW w:w="524" w:type="dxa"/>
            <w:tcBorders>
              <w:top w:val="nil"/>
              <w:left w:val="single" w:sz="4" w:space="0" w:color="808080"/>
              <w:bottom w:val="single" w:sz="4" w:space="0" w:color="808080"/>
              <w:right w:val="single" w:sz="4" w:space="0" w:color="808080"/>
            </w:tcBorders>
            <w:vAlign w:val="center"/>
            <w:hideMark/>
          </w:tcPr>
          <w:p w14:paraId="4CED8728" w14:textId="77777777" w:rsidR="00993020" w:rsidRDefault="00993020">
            <w:pPr>
              <w:jc w:val="center"/>
              <w:rPr>
                <w:rFonts w:ascii="Arial" w:hAnsi="Arial" w:cs="Arial"/>
                <w:sz w:val="16"/>
                <w:szCs w:val="16"/>
              </w:rPr>
            </w:pPr>
            <w:r>
              <w:rPr>
                <w:rFonts w:ascii="Arial" w:hAnsi="Arial" w:cs="Arial"/>
                <w:sz w:val="16"/>
                <w:szCs w:val="16"/>
              </w:rPr>
              <w:t>02</w:t>
            </w:r>
          </w:p>
        </w:tc>
        <w:tc>
          <w:tcPr>
            <w:tcW w:w="5567" w:type="dxa"/>
            <w:tcBorders>
              <w:top w:val="nil"/>
              <w:left w:val="nil"/>
              <w:bottom w:val="single" w:sz="4" w:space="0" w:color="808080"/>
              <w:right w:val="single" w:sz="4" w:space="0" w:color="808080"/>
            </w:tcBorders>
            <w:vAlign w:val="center"/>
            <w:hideMark/>
          </w:tcPr>
          <w:p w14:paraId="4F66F414" w14:textId="77777777" w:rsidR="00993020" w:rsidRDefault="00993020">
            <w:pPr>
              <w:rPr>
                <w:rFonts w:ascii="Arial" w:hAnsi="Arial" w:cs="Arial"/>
                <w:sz w:val="16"/>
                <w:szCs w:val="16"/>
              </w:rPr>
            </w:pPr>
            <w:r>
              <w:rPr>
                <w:rFonts w:ascii="Arial" w:hAnsi="Arial" w:cs="Arial"/>
                <w:sz w:val="16"/>
                <w:szCs w:val="16"/>
              </w:rPr>
              <w:t>PLACA VIBRATÓRIA COMPACTADORA UNIDIRECIONAL TIPO DE MOTOR- GASOLINA, POTÊNCIA - 6,5 HP. PROFUNIDIDADE MÁXIMA DE COMPACTAÇÃO 30 CM, FORÇA CENTRÍFUGA 13 KN</w:t>
            </w:r>
          </w:p>
        </w:tc>
        <w:tc>
          <w:tcPr>
            <w:tcW w:w="899" w:type="dxa"/>
            <w:tcBorders>
              <w:top w:val="nil"/>
              <w:left w:val="nil"/>
              <w:bottom w:val="single" w:sz="4" w:space="0" w:color="808080"/>
              <w:right w:val="single" w:sz="4" w:space="0" w:color="808080"/>
            </w:tcBorders>
            <w:vAlign w:val="center"/>
            <w:hideMark/>
          </w:tcPr>
          <w:p w14:paraId="3BAE8858" w14:textId="77777777" w:rsidR="00993020" w:rsidRDefault="00993020">
            <w:pPr>
              <w:jc w:val="center"/>
              <w:rPr>
                <w:rFonts w:ascii="Arial" w:hAnsi="Arial" w:cs="Arial"/>
                <w:color w:val="000000"/>
                <w:sz w:val="16"/>
                <w:szCs w:val="16"/>
              </w:rPr>
            </w:pPr>
            <w:r>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vAlign w:val="center"/>
            <w:hideMark/>
          </w:tcPr>
          <w:p w14:paraId="31B17315" w14:textId="77777777" w:rsidR="00993020" w:rsidRDefault="00993020">
            <w:pPr>
              <w:jc w:val="center"/>
              <w:rPr>
                <w:rFonts w:ascii="Arial" w:hAnsi="Arial" w:cs="Arial"/>
                <w:sz w:val="16"/>
                <w:szCs w:val="16"/>
              </w:rPr>
            </w:pPr>
            <w:r>
              <w:rPr>
                <w:rFonts w:ascii="Arial" w:hAnsi="Arial" w:cs="Arial"/>
                <w:sz w:val="16"/>
                <w:szCs w:val="16"/>
              </w:rPr>
              <w:t>01</w:t>
            </w:r>
          </w:p>
        </w:tc>
        <w:tc>
          <w:tcPr>
            <w:tcW w:w="1099" w:type="dxa"/>
            <w:tcBorders>
              <w:top w:val="nil"/>
              <w:left w:val="nil"/>
              <w:bottom w:val="single" w:sz="4" w:space="0" w:color="808080"/>
              <w:right w:val="single" w:sz="4" w:space="0" w:color="808080"/>
            </w:tcBorders>
            <w:vAlign w:val="center"/>
            <w:hideMark/>
          </w:tcPr>
          <w:p w14:paraId="224AC38B" w14:textId="77777777" w:rsidR="00993020" w:rsidRDefault="00993020">
            <w:pPr>
              <w:jc w:val="center"/>
              <w:rPr>
                <w:rFonts w:ascii="Arial" w:hAnsi="Arial" w:cs="Arial"/>
                <w:sz w:val="16"/>
                <w:szCs w:val="16"/>
              </w:rPr>
            </w:pPr>
            <w:r>
              <w:rPr>
                <w:rFonts w:ascii="Arial" w:hAnsi="Arial" w:cs="Arial"/>
                <w:sz w:val="16"/>
                <w:szCs w:val="16"/>
              </w:rPr>
              <w:t>5.791,22</w:t>
            </w:r>
          </w:p>
        </w:tc>
        <w:tc>
          <w:tcPr>
            <w:tcW w:w="1099" w:type="dxa"/>
            <w:tcBorders>
              <w:top w:val="nil"/>
              <w:left w:val="nil"/>
              <w:bottom w:val="single" w:sz="4" w:space="0" w:color="808080"/>
              <w:right w:val="single" w:sz="4" w:space="0" w:color="808080"/>
            </w:tcBorders>
            <w:vAlign w:val="center"/>
            <w:hideMark/>
          </w:tcPr>
          <w:p w14:paraId="293C803E" w14:textId="77777777" w:rsidR="00993020" w:rsidRDefault="00993020">
            <w:pPr>
              <w:jc w:val="center"/>
              <w:rPr>
                <w:rFonts w:ascii="Arial" w:hAnsi="Arial" w:cs="Arial"/>
                <w:b/>
                <w:bCs/>
                <w:sz w:val="16"/>
                <w:szCs w:val="16"/>
              </w:rPr>
            </w:pPr>
            <w:r>
              <w:rPr>
                <w:rFonts w:ascii="Arial" w:hAnsi="Arial" w:cs="Arial"/>
                <w:b/>
                <w:bCs/>
                <w:sz w:val="16"/>
                <w:szCs w:val="16"/>
              </w:rPr>
              <w:t>5.791,22</w:t>
            </w:r>
          </w:p>
        </w:tc>
      </w:tr>
      <w:tr w:rsidR="00993020" w14:paraId="3D207589" w14:textId="77777777" w:rsidTr="00993020">
        <w:trPr>
          <w:trHeight w:val="192"/>
        </w:trPr>
        <w:tc>
          <w:tcPr>
            <w:tcW w:w="524" w:type="dxa"/>
            <w:tcBorders>
              <w:top w:val="nil"/>
              <w:left w:val="nil"/>
              <w:bottom w:val="nil"/>
              <w:right w:val="nil"/>
            </w:tcBorders>
            <w:vAlign w:val="center"/>
            <w:hideMark/>
          </w:tcPr>
          <w:p w14:paraId="433F9AD5" w14:textId="77777777" w:rsidR="00993020" w:rsidRDefault="00993020">
            <w:pPr>
              <w:jc w:val="center"/>
              <w:rPr>
                <w:rFonts w:ascii="Arial" w:hAnsi="Arial" w:cs="Arial"/>
                <w:b/>
                <w:bCs/>
                <w:sz w:val="16"/>
                <w:szCs w:val="16"/>
              </w:rPr>
            </w:pPr>
          </w:p>
        </w:tc>
        <w:tc>
          <w:tcPr>
            <w:tcW w:w="5567" w:type="dxa"/>
            <w:tcBorders>
              <w:top w:val="nil"/>
              <w:left w:val="nil"/>
              <w:bottom w:val="nil"/>
              <w:right w:val="nil"/>
            </w:tcBorders>
            <w:vAlign w:val="center"/>
            <w:hideMark/>
          </w:tcPr>
          <w:p w14:paraId="7A23B87D" w14:textId="77777777" w:rsidR="00993020" w:rsidRDefault="00993020">
            <w:pPr>
              <w:rPr>
                <w:sz w:val="20"/>
                <w:szCs w:val="20"/>
              </w:rPr>
            </w:pPr>
          </w:p>
        </w:tc>
        <w:tc>
          <w:tcPr>
            <w:tcW w:w="899" w:type="dxa"/>
            <w:tcBorders>
              <w:top w:val="nil"/>
              <w:left w:val="nil"/>
              <w:bottom w:val="nil"/>
              <w:right w:val="nil"/>
            </w:tcBorders>
            <w:vAlign w:val="center"/>
            <w:hideMark/>
          </w:tcPr>
          <w:p w14:paraId="47698ED1" w14:textId="77777777" w:rsidR="00993020" w:rsidRDefault="00993020">
            <w:pPr>
              <w:rPr>
                <w:sz w:val="20"/>
                <w:szCs w:val="20"/>
              </w:rPr>
            </w:pPr>
          </w:p>
        </w:tc>
        <w:tc>
          <w:tcPr>
            <w:tcW w:w="859" w:type="dxa"/>
            <w:tcBorders>
              <w:top w:val="nil"/>
              <w:left w:val="nil"/>
              <w:bottom w:val="nil"/>
              <w:right w:val="nil"/>
            </w:tcBorders>
            <w:vAlign w:val="center"/>
            <w:hideMark/>
          </w:tcPr>
          <w:p w14:paraId="3798C80F" w14:textId="77777777" w:rsidR="00993020" w:rsidRDefault="00993020">
            <w:pPr>
              <w:rPr>
                <w:sz w:val="20"/>
                <w:szCs w:val="20"/>
              </w:rPr>
            </w:pPr>
          </w:p>
        </w:tc>
        <w:tc>
          <w:tcPr>
            <w:tcW w:w="2198" w:type="dxa"/>
            <w:gridSpan w:val="2"/>
            <w:tcBorders>
              <w:top w:val="single" w:sz="4" w:space="0" w:color="808080"/>
              <w:left w:val="single" w:sz="4" w:space="0" w:color="808080"/>
              <w:bottom w:val="nil"/>
              <w:right w:val="single" w:sz="4" w:space="0" w:color="808080"/>
            </w:tcBorders>
            <w:vAlign w:val="center"/>
            <w:hideMark/>
          </w:tcPr>
          <w:p w14:paraId="58292294" w14:textId="77777777" w:rsidR="00993020" w:rsidRDefault="00993020">
            <w:pPr>
              <w:rPr>
                <w:rFonts w:ascii="Arial" w:hAnsi="Arial" w:cs="Arial"/>
                <w:b/>
                <w:bCs/>
                <w:sz w:val="14"/>
                <w:szCs w:val="14"/>
              </w:rPr>
            </w:pPr>
            <w:r>
              <w:rPr>
                <w:rFonts w:ascii="Arial" w:hAnsi="Arial" w:cs="Arial"/>
                <w:b/>
                <w:bCs/>
                <w:sz w:val="14"/>
                <w:szCs w:val="14"/>
              </w:rPr>
              <w:t>Valor Global:</w:t>
            </w:r>
          </w:p>
        </w:tc>
      </w:tr>
      <w:tr w:rsidR="00993020" w14:paraId="68C9FB6D" w14:textId="77777777" w:rsidTr="00993020">
        <w:trPr>
          <w:trHeight w:val="285"/>
        </w:trPr>
        <w:tc>
          <w:tcPr>
            <w:tcW w:w="524" w:type="dxa"/>
            <w:tcBorders>
              <w:top w:val="nil"/>
              <w:left w:val="nil"/>
              <w:bottom w:val="nil"/>
              <w:right w:val="nil"/>
            </w:tcBorders>
            <w:vAlign w:val="center"/>
            <w:hideMark/>
          </w:tcPr>
          <w:p w14:paraId="2149E695" w14:textId="77777777" w:rsidR="00993020" w:rsidRDefault="00993020">
            <w:pPr>
              <w:rPr>
                <w:rFonts w:ascii="Arial" w:hAnsi="Arial" w:cs="Arial"/>
                <w:b/>
                <w:bCs/>
                <w:sz w:val="14"/>
                <w:szCs w:val="14"/>
              </w:rPr>
            </w:pPr>
          </w:p>
        </w:tc>
        <w:tc>
          <w:tcPr>
            <w:tcW w:w="5567" w:type="dxa"/>
            <w:tcBorders>
              <w:top w:val="nil"/>
              <w:left w:val="nil"/>
              <w:bottom w:val="nil"/>
              <w:right w:val="nil"/>
            </w:tcBorders>
            <w:vAlign w:val="center"/>
            <w:hideMark/>
          </w:tcPr>
          <w:p w14:paraId="2B1FA57E" w14:textId="77777777" w:rsidR="00993020" w:rsidRDefault="00993020">
            <w:pPr>
              <w:jc w:val="center"/>
              <w:rPr>
                <w:sz w:val="20"/>
                <w:szCs w:val="20"/>
              </w:rPr>
            </w:pPr>
          </w:p>
        </w:tc>
        <w:tc>
          <w:tcPr>
            <w:tcW w:w="899" w:type="dxa"/>
            <w:tcBorders>
              <w:top w:val="nil"/>
              <w:left w:val="nil"/>
              <w:bottom w:val="nil"/>
              <w:right w:val="nil"/>
            </w:tcBorders>
            <w:vAlign w:val="center"/>
            <w:hideMark/>
          </w:tcPr>
          <w:p w14:paraId="781C918F" w14:textId="77777777" w:rsidR="00993020" w:rsidRDefault="00993020">
            <w:pPr>
              <w:rPr>
                <w:sz w:val="20"/>
                <w:szCs w:val="20"/>
              </w:rPr>
            </w:pPr>
          </w:p>
        </w:tc>
        <w:tc>
          <w:tcPr>
            <w:tcW w:w="859" w:type="dxa"/>
            <w:tcBorders>
              <w:top w:val="nil"/>
              <w:left w:val="nil"/>
              <w:bottom w:val="nil"/>
              <w:right w:val="nil"/>
            </w:tcBorders>
            <w:vAlign w:val="center"/>
            <w:hideMark/>
          </w:tcPr>
          <w:p w14:paraId="7B092364" w14:textId="77777777" w:rsidR="00993020" w:rsidRDefault="00993020">
            <w:pPr>
              <w:jc w:val="center"/>
              <w:rPr>
                <w:sz w:val="20"/>
                <w:szCs w:val="20"/>
              </w:rPr>
            </w:pPr>
          </w:p>
        </w:tc>
        <w:tc>
          <w:tcPr>
            <w:tcW w:w="2198" w:type="dxa"/>
            <w:gridSpan w:val="2"/>
            <w:tcBorders>
              <w:top w:val="nil"/>
              <w:left w:val="single" w:sz="4" w:space="0" w:color="808080"/>
              <w:bottom w:val="single" w:sz="4" w:space="0" w:color="808080"/>
              <w:right w:val="single" w:sz="4" w:space="0" w:color="808080"/>
            </w:tcBorders>
            <w:vAlign w:val="center"/>
            <w:hideMark/>
          </w:tcPr>
          <w:p w14:paraId="1064096B" w14:textId="77777777" w:rsidR="00993020" w:rsidRDefault="00993020">
            <w:pPr>
              <w:rPr>
                <w:rFonts w:ascii="Arial" w:hAnsi="Arial" w:cs="Arial"/>
                <w:b/>
                <w:bCs/>
                <w:sz w:val="20"/>
                <w:szCs w:val="20"/>
              </w:rPr>
            </w:pPr>
            <w:r>
              <w:rPr>
                <w:rFonts w:ascii="Arial" w:hAnsi="Arial" w:cs="Arial"/>
                <w:b/>
                <w:bCs/>
                <w:sz w:val="20"/>
                <w:szCs w:val="20"/>
              </w:rPr>
              <w:t xml:space="preserve"> R$              10.763,89 </w:t>
            </w:r>
          </w:p>
        </w:tc>
      </w:tr>
    </w:tbl>
    <w:p w14:paraId="6CBC6B81" w14:textId="77777777" w:rsidR="00993020" w:rsidRDefault="00993020" w:rsidP="008A21B2">
      <w:pPr>
        <w:ind w:left="11" w:right="6" w:hanging="11"/>
        <w:jc w:val="both"/>
        <w:rPr>
          <w:rFonts w:ascii="Arial" w:hAnsi="Arial" w:cs="Arial"/>
          <w:b/>
          <w:bCs/>
          <w:color w:val="000000"/>
          <w:sz w:val="20"/>
          <w:szCs w:val="20"/>
          <w:lang w:eastAsia="ar-SA"/>
        </w:rPr>
      </w:pPr>
    </w:p>
    <w:p w14:paraId="19897257" w14:textId="77777777" w:rsidR="007E01C1" w:rsidRDefault="007E01C1"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4F42946A" w14:textId="77777777" w:rsidR="007E01C1" w:rsidRPr="00BC47EB" w:rsidRDefault="007E01C1" w:rsidP="007E01C1">
      <w:pPr>
        <w:ind w:left="11" w:right="6" w:hanging="11"/>
        <w:jc w:val="both"/>
        <w:rPr>
          <w:rFonts w:ascii="Arial" w:hAnsi="Arial" w:cs="Arial"/>
          <w:b/>
          <w:bCs/>
          <w:color w:val="000000"/>
          <w:sz w:val="18"/>
          <w:szCs w:val="18"/>
          <w:lang w:eastAsia="ar-SA"/>
        </w:rPr>
      </w:pP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C6DFD" w14:textId="77777777" w:rsidR="00E94313" w:rsidRDefault="00E94313" w:rsidP="00D655E7">
      <w:r>
        <w:separator/>
      </w:r>
    </w:p>
  </w:endnote>
  <w:endnote w:type="continuationSeparator" w:id="0">
    <w:p w14:paraId="20EEC0FC" w14:textId="77777777" w:rsidR="00E94313" w:rsidRDefault="00E94313"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r w:rsidRPr="002C085E">
      <w:rPr>
        <w:rFonts w:ascii="Arial" w:hAnsi="Arial"/>
        <w:b w:val="0"/>
        <w:sz w:val="16"/>
        <w:szCs w:val="16"/>
      </w:rPr>
      <w:t>End: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1861F" w14:textId="77777777" w:rsidR="00E94313" w:rsidRDefault="00E94313" w:rsidP="00D655E7">
      <w:r>
        <w:separator/>
      </w:r>
    </w:p>
  </w:footnote>
  <w:footnote w:type="continuationSeparator" w:id="0">
    <w:p w14:paraId="4A8DC173" w14:textId="77777777" w:rsidR="00E94313" w:rsidRDefault="00E94313"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61F3154B">
              <wp:simplePos x="0" y="0"/>
              <wp:positionH relativeFrom="column">
                <wp:posOffset>4838065</wp:posOffset>
              </wp:positionH>
              <wp:positionV relativeFrom="paragraph">
                <wp:posOffset>10160</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708"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55657F30" w:rsidR="00411797" w:rsidRPr="0020300A" w:rsidRDefault="00993020" w:rsidP="00411797">
                            <w:r>
                              <w:t>2061/26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0.95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708;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55657F30" w:rsidR="00411797" w:rsidRPr="0020300A" w:rsidRDefault="00993020" w:rsidP="00411797">
                      <w:r>
                        <w:t>2061/26</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652987DC"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576ED6">
      <w:rPr>
        <w:rFonts w:ascii="Arial" w:hAnsi="Arial" w:cs="Arial"/>
        <w:b/>
        <w:sz w:val="20"/>
        <w:szCs w:val="20"/>
      </w:rPr>
      <w:t>OBRAS</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16cid:durableId="251865295">
    <w:abstractNumId w:val="2"/>
  </w:num>
  <w:num w:numId="2" w16cid:durableId="932858853">
    <w:abstractNumId w:val="0"/>
  </w:num>
  <w:num w:numId="3" w16cid:durableId="21196797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5CAD"/>
    <w:rsid w:val="00006CE4"/>
    <w:rsid w:val="000074AB"/>
    <w:rsid w:val="00024340"/>
    <w:rsid w:val="00027F84"/>
    <w:rsid w:val="00041FB6"/>
    <w:rsid w:val="00042B54"/>
    <w:rsid w:val="00044B18"/>
    <w:rsid w:val="00046F0C"/>
    <w:rsid w:val="00067A1A"/>
    <w:rsid w:val="00086DB9"/>
    <w:rsid w:val="000B1A6D"/>
    <w:rsid w:val="000C07DB"/>
    <w:rsid w:val="000C2336"/>
    <w:rsid w:val="000C578D"/>
    <w:rsid w:val="000D2F25"/>
    <w:rsid w:val="000D45B8"/>
    <w:rsid w:val="000D53F0"/>
    <w:rsid w:val="000D5685"/>
    <w:rsid w:val="000D707E"/>
    <w:rsid w:val="000D729D"/>
    <w:rsid w:val="000E0FB9"/>
    <w:rsid w:val="000E1622"/>
    <w:rsid w:val="000E2850"/>
    <w:rsid w:val="000E2B51"/>
    <w:rsid w:val="000F5168"/>
    <w:rsid w:val="000F62BA"/>
    <w:rsid w:val="0010157A"/>
    <w:rsid w:val="00102469"/>
    <w:rsid w:val="00111FF9"/>
    <w:rsid w:val="0011401A"/>
    <w:rsid w:val="00117EDA"/>
    <w:rsid w:val="00122D2D"/>
    <w:rsid w:val="00123328"/>
    <w:rsid w:val="0013243D"/>
    <w:rsid w:val="00134F8E"/>
    <w:rsid w:val="00137413"/>
    <w:rsid w:val="00141AA9"/>
    <w:rsid w:val="0015317B"/>
    <w:rsid w:val="001537C6"/>
    <w:rsid w:val="001625C9"/>
    <w:rsid w:val="00181D95"/>
    <w:rsid w:val="00191054"/>
    <w:rsid w:val="001A563F"/>
    <w:rsid w:val="001A6C21"/>
    <w:rsid w:val="001B2CBD"/>
    <w:rsid w:val="001C4495"/>
    <w:rsid w:val="001C7F01"/>
    <w:rsid w:val="001D2F8C"/>
    <w:rsid w:val="001E4B3C"/>
    <w:rsid w:val="001E4DC1"/>
    <w:rsid w:val="001E4FF0"/>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C77A5"/>
    <w:rsid w:val="002D1846"/>
    <w:rsid w:val="002E2B49"/>
    <w:rsid w:val="003024D3"/>
    <w:rsid w:val="00302A91"/>
    <w:rsid w:val="00303188"/>
    <w:rsid w:val="00303C8E"/>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005B"/>
    <w:rsid w:val="003E30FD"/>
    <w:rsid w:val="003E3303"/>
    <w:rsid w:val="003E72EA"/>
    <w:rsid w:val="003E7DB1"/>
    <w:rsid w:val="003F73E7"/>
    <w:rsid w:val="004025FA"/>
    <w:rsid w:val="00403EB0"/>
    <w:rsid w:val="00410372"/>
    <w:rsid w:val="00410884"/>
    <w:rsid w:val="00411797"/>
    <w:rsid w:val="004243AB"/>
    <w:rsid w:val="00431FC1"/>
    <w:rsid w:val="00434486"/>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C1B3B"/>
    <w:rsid w:val="004C5DAC"/>
    <w:rsid w:val="004D2BF5"/>
    <w:rsid w:val="004D5AE2"/>
    <w:rsid w:val="004E015F"/>
    <w:rsid w:val="004E4CCE"/>
    <w:rsid w:val="004F08A6"/>
    <w:rsid w:val="004F5068"/>
    <w:rsid w:val="004F6D96"/>
    <w:rsid w:val="00506395"/>
    <w:rsid w:val="00507B01"/>
    <w:rsid w:val="00507FCE"/>
    <w:rsid w:val="00516AE2"/>
    <w:rsid w:val="00521813"/>
    <w:rsid w:val="00522728"/>
    <w:rsid w:val="00533D94"/>
    <w:rsid w:val="00536015"/>
    <w:rsid w:val="0054248B"/>
    <w:rsid w:val="00566861"/>
    <w:rsid w:val="005724B0"/>
    <w:rsid w:val="005740E5"/>
    <w:rsid w:val="00576ED6"/>
    <w:rsid w:val="00577898"/>
    <w:rsid w:val="005845A5"/>
    <w:rsid w:val="00585594"/>
    <w:rsid w:val="00587228"/>
    <w:rsid w:val="00596448"/>
    <w:rsid w:val="005A1C8E"/>
    <w:rsid w:val="005A67CC"/>
    <w:rsid w:val="005C5345"/>
    <w:rsid w:val="005D2139"/>
    <w:rsid w:val="005E0342"/>
    <w:rsid w:val="005E13B4"/>
    <w:rsid w:val="00606467"/>
    <w:rsid w:val="006075F5"/>
    <w:rsid w:val="00625510"/>
    <w:rsid w:val="00634B55"/>
    <w:rsid w:val="00646942"/>
    <w:rsid w:val="006615F0"/>
    <w:rsid w:val="006637AA"/>
    <w:rsid w:val="0067340C"/>
    <w:rsid w:val="006759DF"/>
    <w:rsid w:val="006816CC"/>
    <w:rsid w:val="0068367B"/>
    <w:rsid w:val="006B4721"/>
    <w:rsid w:val="006D0AA9"/>
    <w:rsid w:val="006D112B"/>
    <w:rsid w:val="006E25AC"/>
    <w:rsid w:val="006E59D9"/>
    <w:rsid w:val="006F3318"/>
    <w:rsid w:val="00700A06"/>
    <w:rsid w:val="00710F85"/>
    <w:rsid w:val="0072006B"/>
    <w:rsid w:val="007336FC"/>
    <w:rsid w:val="007423CA"/>
    <w:rsid w:val="00750869"/>
    <w:rsid w:val="00756BBE"/>
    <w:rsid w:val="007612B5"/>
    <w:rsid w:val="00770FD6"/>
    <w:rsid w:val="007928D1"/>
    <w:rsid w:val="00797DE0"/>
    <w:rsid w:val="007A3B3F"/>
    <w:rsid w:val="007A5A7A"/>
    <w:rsid w:val="007B3227"/>
    <w:rsid w:val="007C37A8"/>
    <w:rsid w:val="007C4358"/>
    <w:rsid w:val="007E01C1"/>
    <w:rsid w:val="007F67D0"/>
    <w:rsid w:val="00810EF0"/>
    <w:rsid w:val="00816823"/>
    <w:rsid w:val="00817190"/>
    <w:rsid w:val="00830B0E"/>
    <w:rsid w:val="00833F5D"/>
    <w:rsid w:val="0083400F"/>
    <w:rsid w:val="00834C8F"/>
    <w:rsid w:val="00836766"/>
    <w:rsid w:val="008469F8"/>
    <w:rsid w:val="008471E9"/>
    <w:rsid w:val="0085080E"/>
    <w:rsid w:val="00854172"/>
    <w:rsid w:val="008617C0"/>
    <w:rsid w:val="008659EA"/>
    <w:rsid w:val="00897A9E"/>
    <w:rsid w:val="008A21B2"/>
    <w:rsid w:val="008A6050"/>
    <w:rsid w:val="008C4155"/>
    <w:rsid w:val="008D0F7E"/>
    <w:rsid w:val="008D4B91"/>
    <w:rsid w:val="008F3244"/>
    <w:rsid w:val="008F5FD6"/>
    <w:rsid w:val="009043DA"/>
    <w:rsid w:val="00907995"/>
    <w:rsid w:val="00931CAA"/>
    <w:rsid w:val="009350DE"/>
    <w:rsid w:val="009409F7"/>
    <w:rsid w:val="009479E2"/>
    <w:rsid w:val="009523BE"/>
    <w:rsid w:val="00963649"/>
    <w:rsid w:val="00993020"/>
    <w:rsid w:val="009A0ABF"/>
    <w:rsid w:val="009A2624"/>
    <w:rsid w:val="009B49B7"/>
    <w:rsid w:val="009C0B0D"/>
    <w:rsid w:val="009C0EEC"/>
    <w:rsid w:val="009C5900"/>
    <w:rsid w:val="009D12A0"/>
    <w:rsid w:val="009D65A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97CD6"/>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AF7342"/>
    <w:rsid w:val="00B0186F"/>
    <w:rsid w:val="00B040C5"/>
    <w:rsid w:val="00B06AA0"/>
    <w:rsid w:val="00B07431"/>
    <w:rsid w:val="00B13D7A"/>
    <w:rsid w:val="00B152C6"/>
    <w:rsid w:val="00B42EE4"/>
    <w:rsid w:val="00B431C5"/>
    <w:rsid w:val="00B6470D"/>
    <w:rsid w:val="00B922AD"/>
    <w:rsid w:val="00B9335F"/>
    <w:rsid w:val="00BA75D2"/>
    <w:rsid w:val="00BB25B5"/>
    <w:rsid w:val="00BC47EB"/>
    <w:rsid w:val="00BD4761"/>
    <w:rsid w:val="00BE778B"/>
    <w:rsid w:val="00BF2CB6"/>
    <w:rsid w:val="00C03306"/>
    <w:rsid w:val="00C05973"/>
    <w:rsid w:val="00C1116B"/>
    <w:rsid w:val="00C16669"/>
    <w:rsid w:val="00C177C3"/>
    <w:rsid w:val="00C30FBC"/>
    <w:rsid w:val="00C34DB3"/>
    <w:rsid w:val="00C362AB"/>
    <w:rsid w:val="00C511D6"/>
    <w:rsid w:val="00C53E68"/>
    <w:rsid w:val="00C61A09"/>
    <w:rsid w:val="00C715D8"/>
    <w:rsid w:val="00C73A74"/>
    <w:rsid w:val="00C8194E"/>
    <w:rsid w:val="00C8280D"/>
    <w:rsid w:val="00C85760"/>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35A34"/>
    <w:rsid w:val="00D4224B"/>
    <w:rsid w:val="00D428E5"/>
    <w:rsid w:val="00D43445"/>
    <w:rsid w:val="00D56944"/>
    <w:rsid w:val="00D655E7"/>
    <w:rsid w:val="00D67967"/>
    <w:rsid w:val="00D738D1"/>
    <w:rsid w:val="00D74E74"/>
    <w:rsid w:val="00D77BFB"/>
    <w:rsid w:val="00D8386A"/>
    <w:rsid w:val="00D93230"/>
    <w:rsid w:val="00D93D06"/>
    <w:rsid w:val="00D93E93"/>
    <w:rsid w:val="00D97320"/>
    <w:rsid w:val="00DA5639"/>
    <w:rsid w:val="00DB2B4B"/>
    <w:rsid w:val="00DC1A91"/>
    <w:rsid w:val="00DC7AE1"/>
    <w:rsid w:val="00DD6A20"/>
    <w:rsid w:val="00DE31A5"/>
    <w:rsid w:val="00DF1589"/>
    <w:rsid w:val="00E03996"/>
    <w:rsid w:val="00E17AE6"/>
    <w:rsid w:val="00E21C42"/>
    <w:rsid w:val="00E22407"/>
    <w:rsid w:val="00E30811"/>
    <w:rsid w:val="00E325AF"/>
    <w:rsid w:val="00E36C45"/>
    <w:rsid w:val="00E668CE"/>
    <w:rsid w:val="00E736B9"/>
    <w:rsid w:val="00E74D74"/>
    <w:rsid w:val="00E7698B"/>
    <w:rsid w:val="00E776D7"/>
    <w:rsid w:val="00E94313"/>
    <w:rsid w:val="00EA4BD3"/>
    <w:rsid w:val="00EC5346"/>
    <w:rsid w:val="00ED544C"/>
    <w:rsid w:val="00EF223B"/>
    <w:rsid w:val="00EF7091"/>
    <w:rsid w:val="00F02506"/>
    <w:rsid w:val="00F31694"/>
    <w:rsid w:val="00F413AD"/>
    <w:rsid w:val="00F42759"/>
    <w:rsid w:val="00F450FC"/>
    <w:rsid w:val="00F4591C"/>
    <w:rsid w:val="00F47557"/>
    <w:rsid w:val="00F66D75"/>
    <w:rsid w:val="00F8053A"/>
    <w:rsid w:val="00F90F91"/>
    <w:rsid w:val="00F913B0"/>
    <w:rsid w:val="00F94A24"/>
    <w:rsid w:val="00FA1011"/>
    <w:rsid w:val="00FA23FB"/>
    <w:rsid w:val="00FB13BD"/>
    <w:rsid w:val="00FB7375"/>
    <w:rsid w:val="00FB73D0"/>
    <w:rsid w:val="00FB7BEC"/>
    <w:rsid w:val="00FC6A07"/>
    <w:rsid w:val="00FC76BD"/>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143131325">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78226375">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385028820">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8330655">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1882832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049963366">
      <w:bodyDiv w:val="1"/>
      <w:marLeft w:val="0"/>
      <w:marRight w:val="0"/>
      <w:marTop w:val="0"/>
      <w:marBottom w:val="0"/>
      <w:divBdr>
        <w:top w:val="none" w:sz="0" w:space="0" w:color="auto"/>
        <w:left w:val="none" w:sz="0" w:space="0" w:color="auto"/>
        <w:bottom w:val="none" w:sz="0" w:space="0" w:color="auto"/>
        <w:right w:val="none" w:sz="0" w:space="0" w:color="auto"/>
      </w:divBdr>
    </w:div>
    <w:div w:id="1073090305">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32884947">
      <w:bodyDiv w:val="1"/>
      <w:marLeft w:val="0"/>
      <w:marRight w:val="0"/>
      <w:marTop w:val="0"/>
      <w:marBottom w:val="0"/>
      <w:divBdr>
        <w:top w:val="none" w:sz="0" w:space="0" w:color="auto"/>
        <w:left w:val="none" w:sz="0" w:space="0" w:color="auto"/>
        <w:bottom w:val="none" w:sz="0" w:space="0" w:color="auto"/>
        <w:right w:val="none" w:sz="0" w:space="0" w:color="auto"/>
      </w:divBdr>
    </w:div>
    <w:div w:id="124125704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299917909">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511865">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869178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31804813">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99973486">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11636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2AACA-93DD-469F-AA9B-286E95C3C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128</Words>
  <Characters>777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rafa</cp:lastModifiedBy>
  <cp:revision>30</cp:revision>
  <cp:lastPrinted>2024-04-16T13:39:00Z</cp:lastPrinted>
  <dcterms:created xsi:type="dcterms:W3CDTF">2024-04-16T14:00:00Z</dcterms:created>
  <dcterms:modified xsi:type="dcterms:W3CDTF">2026-07-23T17:51:00Z</dcterms:modified>
</cp:coreProperties>
</file>